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043F7" w14:textId="53BAC647" w:rsidR="00B45254" w:rsidRPr="002832BD" w:rsidRDefault="003D3AD6" w:rsidP="00DF0D4B">
      <w:pPr>
        <w:ind w:firstLine="708"/>
        <w:jc w:val="center"/>
        <w:rPr>
          <w:rFonts w:ascii="Arial" w:hAnsi="Arial" w:cs="Arial"/>
          <w:b/>
          <w:color w:val="3B3838" w:themeColor="background2" w:themeShade="40"/>
          <w:sz w:val="20"/>
          <w:szCs w:val="20"/>
          <w:lang w:val="es-ES"/>
        </w:rPr>
      </w:pPr>
      <w:r w:rsidRPr="002832BD">
        <w:rPr>
          <w:rFonts w:ascii="Arial" w:hAnsi="Arial" w:cs="Arial"/>
          <w:b/>
          <w:color w:val="3B3838" w:themeColor="background2" w:themeShade="40"/>
          <w:sz w:val="20"/>
          <w:szCs w:val="20"/>
          <w:lang w:val="es-ES"/>
        </w:rPr>
        <w:t>ANEXO 4</w:t>
      </w:r>
      <w:r w:rsidR="00DF0D4B" w:rsidRPr="002832BD">
        <w:rPr>
          <w:rFonts w:ascii="Arial" w:hAnsi="Arial" w:cs="Arial"/>
          <w:b/>
          <w:color w:val="3B3838" w:themeColor="background2" w:themeShade="40"/>
          <w:sz w:val="20"/>
          <w:szCs w:val="20"/>
          <w:lang w:val="es-ES"/>
        </w:rPr>
        <w:t xml:space="preserve"> — </w:t>
      </w:r>
      <w:r w:rsidR="00B45254" w:rsidRPr="002832BD">
        <w:rPr>
          <w:rFonts w:ascii="Arial" w:hAnsi="Arial" w:cs="Arial"/>
          <w:b/>
          <w:color w:val="3B3838" w:themeColor="background2" w:themeShade="40"/>
          <w:sz w:val="20"/>
          <w:szCs w:val="20"/>
          <w:lang w:val="es-ES"/>
        </w:rPr>
        <w:t>PACTO DE TRANSPARENCIA</w:t>
      </w:r>
    </w:p>
    <w:p w14:paraId="25C263C1" w14:textId="77777777" w:rsidR="00627712" w:rsidRPr="002832BD" w:rsidRDefault="00627712" w:rsidP="0062771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0756D1EC" w14:textId="158EF9BF" w:rsidR="00B45254" w:rsidRPr="002832BD" w:rsidRDefault="001C06D2" w:rsidP="001C06D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2832BD">
        <w:rPr>
          <w:color w:val="3B3838" w:themeColor="background2" w:themeShade="40"/>
          <w:sz w:val="20"/>
          <w:szCs w:val="20"/>
        </w:rPr>
        <w:t xml:space="preserve">El presente documento hace parte integral de los Documentos del </w:t>
      </w:r>
      <w:r w:rsidR="00291448" w:rsidRPr="002832BD">
        <w:rPr>
          <w:color w:val="3B3838" w:themeColor="background2" w:themeShade="40"/>
          <w:sz w:val="20"/>
          <w:szCs w:val="20"/>
        </w:rPr>
        <w:t>Proceso</w:t>
      </w:r>
      <w:r w:rsidRPr="002832BD">
        <w:rPr>
          <w:color w:val="3B3838" w:themeColor="background2" w:themeShade="40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2832BD" w:rsidRDefault="001C06D2" w:rsidP="001C06D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8C002B5" w14:textId="290FD979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Cumplir estrictamente la Ley </w:t>
      </w:r>
      <w:r w:rsidR="00300E60" w:rsidRPr="002832BD">
        <w:rPr>
          <w:rFonts w:ascii="Arial" w:hAnsi="Arial" w:cs="Arial"/>
          <w:color w:val="3B3838" w:themeColor="background2" w:themeShade="40"/>
          <w:sz w:val="20"/>
          <w:szCs w:val="20"/>
        </w:rPr>
        <w:t>a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plicable.</w:t>
      </w:r>
    </w:p>
    <w:p w14:paraId="6934A787" w14:textId="15D56A92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Interpretar de buena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fe las normas aplicables a los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s de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Contratación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de manera que siempre produzcan los efectos buscados por las mismas.</w:t>
      </w:r>
    </w:p>
    <w:p w14:paraId="240BD4B7" w14:textId="62D3B39D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No incurrir en faltas a la verdad</w:t>
      </w:r>
      <w:r w:rsidR="0004530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 adulteración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en los documentos o requisitos exigidos en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.</w:t>
      </w:r>
    </w:p>
    <w:p w14:paraId="74EC2ED1" w14:textId="51CC8277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Igualmente se acepta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>que,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durante la evaluación de las propuestas del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="00AB556C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primen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Hacer un estudio completo del proyecto y de los documentos del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así como realizar estudios y análisis propios, bajo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mi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me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permita participar en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y en caso de resultar adjudicatario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me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permita ejecutar todas las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obligaciones contenidas en el C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ontrato, así como asumir los riesgos a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mi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cargo asociados a la ejecución de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</w:t>
      </w:r>
      <w:r w:rsidR="00B60672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este. </w:t>
      </w:r>
    </w:p>
    <w:p w14:paraId="0C75A376" w14:textId="7D2BE62F" w:rsidR="00B45254" w:rsidRPr="002832BD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No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hacer arreglos previos, concomitantes o posteriores al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con los </w:t>
      </w:r>
      <w:r w:rsidR="00132DDE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encargados de planear 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hacer arreglos previos, concomitantes o posteriores al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con otros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Proponentes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Enviar por escrito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>a la Entidad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todas las preguntas o inquietudes que surjan durante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Actuar con lealtad hacia los demás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Proponentes,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así como frente </w:t>
      </w:r>
      <w:r w:rsidR="00D60C2A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a la Entidad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y abstenernos de utilizar herramientas para dilatar o sabotear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. Igualmente, las observaciones al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Abstenernos de hacer manifestaciones orales o escritas en contra de los demás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Proponentes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la Entidad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para corroborar tales afirmaciones.</w:t>
      </w:r>
    </w:p>
    <w:p w14:paraId="542EF042" w14:textId="7614BC01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selección.</w:t>
      </w:r>
    </w:p>
    <w:p w14:paraId="27C40259" w14:textId="6978B26C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la Entidad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. En caso de desacuerdo interponer los recursos o acciones que se consideren pertinentes</w:t>
      </w:r>
      <w:r w:rsidR="0082537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en los términos de la Ley Aplicable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.</w:t>
      </w:r>
    </w:p>
    <w:p w14:paraId="259AD92A" w14:textId="2C2DD003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Proponentes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. Por lo tanto, en las audiencias solamente </w:t>
      </w:r>
      <w:r w:rsidR="00F042EB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debatiremos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asuntos relacionados con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</w:p>
    <w:p w14:paraId="4089E903" w14:textId="4B40673B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Solicitar o remitir a la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Entidad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o a sus funcionarios y contratistas, cualquier información utilizando solamente los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s y canales previstos en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. </w:t>
      </w:r>
    </w:p>
    <w:p w14:paraId="05BD003E" w14:textId="29D59656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No ofrecer trabajo, contratos o algún tipo de beneficio económico o de cualquier otra naturaleza</w:t>
      </w:r>
      <w:r w:rsidR="00A971F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a ningún funcionario público,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contratista o estructurador, vinculado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a la Entidad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ripción del C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Exig</w:t>
      </w:r>
      <w:r w:rsidR="00A971F6" w:rsidRPr="002832BD">
        <w:rPr>
          <w:rFonts w:ascii="Arial" w:hAnsi="Arial" w:cs="Arial"/>
          <w:color w:val="3B3838" w:themeColor="background2" w:themeShade="40"/>
          <w:sz w:val="20"/>
          <w:szCs w:val="20"/>
        </w:rPr>
        <w:t>ir a nuestros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2832BD">
        <w:rPr>
          <w:rFonts w:ascii="Arial" w:hAnsi="Arial" w:cs="Arial"/>
          <w:color w:val="3B3838" w:themeColor="background2" w:themeShade="40"/>
          <w:sz w:val="20"/>
          <w:szCs w:val="20"/>
        </w:rPr>
        <w:t>.</w:t>
      </w:r>
    </w:p>
    <w:p w14:paraId="42E637DC" w14:textId="27BD39DE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No contratar, ni ofrecer d</w:t>
      </w:r>
      <w:r w:rsidR="03AB8BC1" w:rsidRPr="002832BD">
        <w:rPr>
          <w:rFonts w:ascii="Arial" w:hAnsi="Arial" w:cs="Arial"/>
          <w:color w:val="3B3838" w:themeColor="background2" w:themeShade="40"/>
          <w:sz w:val="20"/>
          <w:szCs w:val="20"/>
        </w:rPr>
        <w:t>á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divas</w:t>
      </w:r>
      <w:r w:rsidR="74039872" w:rsidRPr="002832BD">
        <w:rPr>
          <w:rFonts w:ascii="Arial" w:hAnsi="Arial" w:cs="Arial"/>
          <w:color w:val="3B3838" w:themeColor="background2" w:themeShade="40"/>
          <w:sz w:val="20"/>
          <w:szCs w:val="20"/>
        </w:rPr>
        <w:t>, regalos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la Entidad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tome respecto de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2832BD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La Entidad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siempre se manifestará sobre las inquietudes relacionadas con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selección por los canales definidos en los documentos del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. </w:t>
      </w:r>
    </w:p>
    <w:p w14:paraId="5102A178" w14:textId="544359B6" w:rsidR="00B45254" w:rsidRPr="002832BD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No contratar ni ofrecer d</w:t>
      </w:r>
      <w:r w:rsidR="00DC43C6" w:rsidRPr="002832BD">
        <w:rPr>
          <w:rFonts w:ascii="Arial" w:hAnsi="Arial" w:cs="Arial"/>
          <w:color w:val="3B3838" w:themeColor="background2" w:themeShade="40"/>
          <w:sz w:val="20"/>
          <w:szCs w:val="20"/>
        </w:rPr>
        <w:t>á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divas, </w:t>
      </w:r>
      <w:r w:rsidR="00333E1C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regalos,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>de la Entidad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selección. </w:t>
      </w:r>
    </w:p>
    <w:p w14:paraId="6CF965FD" w14:textId="26E8BDAD" w:rsidR="00B45254" w:rsidRPr="002832BD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D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>ar conocimiento</w:t>
      </w:r>
      <w:r w:rsidR="00214236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a la Entidad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Contratación o con cargo al Contrato, </w:t>
      </w:r>
      <w:r w:rsidR="00B45254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2832BD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  <w:lang w:val="es-ES"/>
        </w:rPr>
      </w:pP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2832BD">
        <w:rPr>
          <w:rFonts w:ascii="Arial" w:hAnsi="Arial" w:cs="Arial"/>
          <w:color w:val="3B3838" w:themeColor="background2" w:themeShade="40"/>
          <w:sz w:val="20"/>
          <w:szCs w:val="20"/>
        </w:rPr>
        <w:t>,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Proponentes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 cualquiera de sus empleados, administradores, consultores o contratistas, a funcionarios públicos o a sus asesores que estén directa o indirectamente 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lastRenderedPageBreak/>
        <w:t xml:space="preserve">involucrados en la estructuración, manejo y decisiones del </w:t>
      </w:r>
      <w:r w:rsidR="00291448" w:rsidRPr="002832BD">
        <w:rPr>
          <w:rFonts w:ascii="Arial" w:hAnsi="Arial" w:cs="Arial"/>
          <w:color w:val="3B3838" w:themeColor="background2" w:themeShade="40"/>
          <w:sz w:val="20"/>
          <w:szCs w:val="20"/>
        </w:rPr>
        <w:t>Proceso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o direccionar</w:t>
      </w:r>
      <w:r w:rsidRPr="002832BD">
        <w:rPr>
          <w:rFonts w:ascii="Arial" w:hAnsi="Arial" w:cs="Arial"/>
          <w:color w:val="3B3838" w:themeColor="background2" w:themeShade="40"/>
          <w:sz w:val="20"/>
          <w:szCs w:val="20"/>
        </w:rPr>
        <w:t xml:space="preserve"> alguna decisión relacionada con la adjudicación.</w:t>
      </w:r>
    </w:p>
    <w:sectPr w:rsidR="00B45254" w:rsidRPr="002832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F94FE" w14:textId="77777777" w:rsidR="003329C4" w:rsidRDefault="003329C4" w:rsidP="006522CE">
      <w:pPr>
        <w:spacing w:after="0" w:line="240" w:lineRule="auto"/>
      </w:pPr>
      <w:r>
        <w:separator/>
      </w:r>
    </w:p>
  </w:endnote>
  <w:endnote w:type="continuationSeparator" w:id="0">
    <w:p w14:paraId="722351ED" w14:textId="77777777" w:rsidR="003329C4" w:rsidRDefault="003329C4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C9626" w14:textId="77777777" w:rsidR="00836233" w:rsidRDefault="0083623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B87FEA" w:rsidRPr="003D005D" w14:paraId="1AA0F8BA" w14:textId="77777777" w:rsidTr="00E858D4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3D005D" w:rsidRDefault="00B87FEA" w:rsidP="00B87FEA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3D005D" w:rsidRDefault="00B87FEA" w:rsidP="00B87FEA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color w:val="595959"/>
              <w:sz w:val="16"/>
              <w:szCs w:val="16"/>
              <w:lang w:eastAsia="es-CO"/>
            </w:rPr>
            <w:t>CCE-EICP-</w:t>
          </w: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3D005D" w:rsidRDefault="00B87FEA" w:rsidP="00B87FE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5B4218F" w:rsidR="00B87FEA" w:rsidRPr="003D005D" w:rsidRDefault="00B87FEA" w:rsidP="00B87FEA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2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EEE92" w14:textId="77777777" w:rsidR="00836233" w:rsidRDefault="008362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AB5A0" w14:textId="77777777" w:rsidR="003329C4" w:rsidRDefault="003329C4" w:rsidP="006522CE">
      <w:pPr>
        <w:spacing w:after="0" w:line="240" w:lineRule="auto"/>
      </w:pPr>
      <w:r>
        <w:separator/>
      </w:r>
    </w:p>
  </w:footnote>
  <w:footnote w:type="continuationSeparator" w:id="0">
    <w:p w14:paraId="27A08594" w14:textId="77777777" w:rsidR="003329C4" w:rsidRDefault="003329C4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DE937" w14:textId="77777777" w:rsidR="00836233" w:rsidRDefault="0083623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A91CA" w14:textId="034FCE4F" w:rsidR="006522CE" w:rsidRDefault="006522CE" w:rsidP="006522CE">
    <w:pPr>
      <w:ind w:firstLine="708"/>
      <w:rPr>
        <w:rFonts w:ascii="Arial" w:hAnsi="Arial" w:cs="Arial"/>
        <w:b/>
        <w:sz w:val="20"/>
        <w:szCs w:val="20"/>
      </w:rPr>
    </w:pPr>
  </w:p>
  <w:p w14:paraId="0797B273" w14:textId="4F672614" w:rsidR="006522CE" w:rsidRPr="00162BD9" w:rsidRDefault="006522CE" w:rsidP="006522CE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>[Número del Proceso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1A5A4DE" w14:textId="432C9E43" w:rsidR="006522CE" w:rsidRDefault="00836233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bookmarkStart w:id="0" w:name="_GoBack"/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2936BB5D" wp14:editId="06514284">
          <wp:simplePos x="0" y="0"/>
          <wp:positionH relativeFrom="margin">
            <wp:posOffset>0</wp:posOffset>
          </wp:positionH>
          <wp:positionV relativeFrom="paragraph">
            <wp:posOffset>34661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032375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AA02289" wp14:editId="0FF3ADB9">
          <wp:simplePos x="0" y="0"/>
          <wp:positionH relativeFrom="column">
            <wp:posOffset>2514600</wp:posOffset>
          </wp:positionH>
          <wp:positionV relativeFrom="paragraph">
            <wp:posOffset>9525</wp:posOffset>
          </wp:positionV>
          <wp:extent cx="793699" cy="816376"/>
          <wp:effectExtent l="0" t="0" r="6985" b="317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3AD6">
      <w:rPr>
        <w:rFonts w:cs="Arial"/>
        <w:b/>
        <w:color w:val="3B3838" w:themeColor="background2" w:themeShade="40"/>
        <w:sz w:val="20"/>
        <w:szCs w:val="20"/>
      </w:rPr>
      <w:t>ANEXO 4</w:t>
    </w:r>
    <w:r w:rsidR="006522CE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4F82395E" w14:textId="77777777" w:rsidR="00032375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613D6A54" w14:textId="77777777" w:rsidR="00032375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0C250158" w14:textId="77777777" w:rsidR="00032375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02B144DF" w14:textId="77777777" w:rsidR="00032375" w:rsidRPr="00162BD9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C29C3" w14:textId="77777777" w:rsidR="00836233" w:rsidRDefault="008362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32375"/>
    <w:rsid w:val="0004530A"/>
    <w:rsid w:val="000F4063"/>
    <w:rsid w:val="00132DDE"/>
    <w:rsid w:val="001457BB"/>
    <w:rsid w:val="00147837"/>
    <w:rsid w:val="001C06D2"/>
    <w:rsid w:val="001C5E0E"/>
    <w:rsid w:val="00214236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329C4"/>
    <w:rsid w:val="00333E1C"/>
    <w:rsid w:val="00347006"/>
    <w:rsid w:val="003B3F14"/>
    <w:rsid w:val="003D3AD6"/>
    <w:rsid w:val="003F3F14"/>
    <w:rsid w:val="00402093"/>
    <w:rsid w:val="00413CA1"/>
    <w:rsid w:val="00430C44"/>
    <w:rsid w:val="004404E1"/>
    <w:rsid w:val="00467AC1"/>
    <w:rsid w:val="004D3318"/>
    <w:rsid w:val="00550133"/>
    <w:rsid w:val="005F3EEA"/>
    <w:rsid w:val="00627712"/>
    <w:rsid w:val="006333AA"/>
    <w:rsid w:val="006522CE"/>
    <w:rsid w:val="00676733"/>
    <w:rsid w:val="006E3E33"/>
    <w:rsid w:val="007235C7"/>
    <w:rsid w:val="00765F11"/>
    <w:rsid w:val="007705EB"/>
    <w:rsid w:val="007757C6"/>
    <w:rsid w:val="007D0F4E"/>
    <w:rsid w:val="00825376"/>
    <w:rsid w:val="00836233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C8610F"/>
    <w:rsid w:val="00C95212"/>
    <w:rsid w:val="00D60C2A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D30EE-5EE0-43A7-BD63-B2A250069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22A3A-3297-4893-8584-4D642320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1053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4</cp:revision>
  <dcterms:created xsi:type="dcterms:W3CDTF">2020-02-14T20:42:00Z</dcterms:created>
  <dcterms:modified xsi:type="dcterms:W3CDTF">2022-02-15T20:31:00Z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